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5"/>
          <w:szCs w:val="25"/>
          <w:lang w:val="ru-RU" w:eastAsia="ru-RU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О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б отказе в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 предоставлении разрешения </w:t>
      </w:r>
      <w:r>
        <w:rPr>
          <w:rFonts w:ascii="Arial;sans-serif;serif" w:hAnsi="Arial;sans-serif;serif"/>
          <w:color w:val="000000"/>
          <w:sz w:val="25"/>
          <w:szCs w:val="25"/>
        </w:rPr>
        <w:t xml:space="preserve">на </w:t>
      </w:r>
      <w:r>
        <w:rPr>
          <w:rFonts w:ascii="Arial;sans-serif;serif" w:hAnsi="Arial;sans-serif;serif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/>
      </w:pPr>
      <w:r>
        <w:rPr>
          <w:rFonts w:eastAsia="Times New Roman" w:cs="Arial"/>
          <w:sz w:val="25"/>
          <w:szCs w:val="25"/>
          <w:lang w:eastAsia="ru-RU"/>
        </w:rPr>
        <w:t>В соответствии с</w:t>
      </w:r>
      <w:r>
        <w:rPr>
          <w:rFonts w:cs="Arial"/>
          <w:sz w:val="25"/>
          <w:szCs w:val="25"/>
        </w:rPr>
        <w:t xml:space="preserve"> Градостроительн</w:t>
      </w:r>
      <w:r>
        <w:rPr>
          <w:rFonts w:cs="Arial"/>
          <w:sz w:val="25"/>
          <w:szCs w:val="25"/>
          <w:lang w:val="ru-RU"/>
        </w:rPr>
        <w:t>ым</w:t>
      </w:r>
      <w:r>
        <w:rPr>
          <w:rFonts w:cs="Arial"/>
          <w:sz w:val="25"/>
          <w:szCs w:val="25"/>
        </w:rPr>
        <w:t xml:space="preserve"> кодекс</w:t>
      </w:r>
      <w:r>
        <w:rPr>
          <w:rFonts w:cs="Arial"/>
          <w:sz w:val="25"/>
          <w:szCs w:val="25"/>
          <w:lang w:val="ru-RU"/>
        </w:rPr>
        <w:t>ом</w:t>
      </w:r>
      <w:r>
        <w:rPr>
          <w:rFonts w:cs="Arial"/>
          <w:sz w:val="25"/>
          <w:szCs w:val="25"/>
        </w:rPr>
        <w:t xml:space="preserve"> Российской Федерации, </w:t>
      </w:r>
      <w:r>
        <w:rPr>
          <w:rFonts w:cs="Arial"/>
          <w:sz w:val="25"/>
          <w:szCs w:val="25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5"/>
          <w:szCs w:val="25"/>
          <w:lang w:val="ru-RU"/>
        </w:rPr>
        <w:t>03</w:t>
      </w:r>
      <w:r>
        <w:rPr>
          <w:rFonts w:cs="Arial"/>
          <w:sz w:val="25"/>
          <w:szCs w:val="25"/>
          <w:lang w:val="ru-RU"/>
        </w:rPr>
        <w:t>.1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</w:t>
      </w:r>
      <w:r>
        <w:rPr>
          <w:rFonts w:cs="Arial"/>
          <w:sz w:val="25"/>
          <w:szCs w:val="25"/>
          <w:lang w:val="ru-RU"/>
        </w:rPr>
        <w:t>09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3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>3</w:t>
      </w:r>
      <w:r>
        <w:rPr>
          <w:rFonts w:cs="Arial"/>
          <w:sz w:val="25"/>
          <w:szCs w:val="25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5"/>
          <w:szCs w:val="25"/>
          <w:lang w:val="ru-RU"/>
        </w:rPr>
        <w:t>Сорового</w:t>
      </w:r>
      <w:r>
        <w:rPr>
          <w:rFonts w:cs="Arial"/>
          <w:sz w:val="25"/>
          <w:szCs w:val="25"/>
          <w:lang w:val="ru-RU"/>
        </w:rPr>
        <w:t xml:space="preserve"> сельского поселения»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</w:t>
      </w:r>
      <w:r>
        <w:rPr>
          <w:rFonts w:cs="Arial"/>
          <w:sz w:val="25"/>
          <w:szCs w:val="25"/>
          <w:lang w:val="ru-RU"/>
        </w:rPr>
        <w:t>а</w:t>
      </w:r>
      <w:r>
        <w:rPr>
          <w:rFonts w:cs="Arial" w:ascii="Arial;sans-serif" w:hAnsi="Arial;sans-serif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</w:t>
      </w:r>
      <w:r>
        <w:rPr>
          <w:rFonts w:cs="Arial"/>
          <w:sz w:val="25"/>
          <w:szCs w:val="25"/>
        </w:rPr>
        <w:t xml:space="preserve"> </w:t>
      </w:r>
      <w:r>
        <w:rPr>
          <w:rFonts w:cs="Arial"/>
          <w:sz w:val="25"/>
          <w:szCs w:val="25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sz w:val="25"/>
          <w:szCs w:val="25"/>
          <w:lang w:val="ru-RU"/>
        </w:rPr>
        <w:t>29</w:t>
      </w:r>
      <w:r>
        <w:rPr>
          <w:rFonts w:cs="Arial"/>
          <w:sz w:val="25"/>
          <w:szCs w:val="25"/>
          <w:lang w:val="ru-RU"/>
        </w:rPr>
        <w:t>.0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.201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9</w:t>
      </w:r>
      <w:r>
        <w:rPr>
          <w:rFonts w:cs="Arial"/>
          <w:sz w:val="25"/>
          <w:szCs w:val="25"/>
          <w:lang w:val="ru-RU"/>
        </w:rPr>
        <w:t xml:space="preserve"> «</w:t>
      </w:r>
      <w:r>
        <w:rPr>
          <w:rFonts w:cs="Arial"/>
          <w:b w:val="false"/>
          <w:sz w:val="25"/>
          <w:szCs w:val="25"/>
          <w:lang w:val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 xml:space="preserve">«Предоставление разрешения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 xml:space="preserve">на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 xml:space="preserve">» 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>(далее по тексту - Административный регламент)</w:t>
      </w:r>
      <w:r>
        <w:rPr>
          <w:rFonts w:eastAsia="Times New Roman" w:cs="Arial"/>
          <w:sz w:val="25"/>
          <w:szCs w:val="25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5"/>
          <w:szCs w:val="25"/>
          <w:lang w:eastAsia="ru-RU"/>
        </w:rPr>
        <w:t xml:space="preserve">1. </w:t>
      </w:r>
      <w:r>
        <w:rPr>
          <w:rFonts w:eastAsia="Times New Roman" w:cs="Arial"/>
          <w:sz w:val="25"/>
          <w:szCs w:val="25"/>
          <w:lang w:val="ru-RU" w:eastAsia="ru-RU"/>
        </w:rPr>
        <w:t>Отказать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Тагировой Вере Леонидовне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в п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редостав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лении 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я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на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расположенного на земельном участке с кадастровым номером 72:18: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1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303003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: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1133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, площадью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842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 кв.м., по адресу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: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5"/>
          <w:szCs w:val="25"/>
          <w:lang w:val="ru-RU" w:eastAsia="ru-RU"/>
        </w:rPr>
        <w:t>п</w:t>
      </w:r>
      <w:r>
        <w:rPr>
          <w:rFonts w:eastAsia="Times New Roman" w:cs="Arial"/>
          <w:sz w:val="25"/>
          <w:szCs w:val="25"/>
          <w:lang w:val="ru-RU" w:eastAsia="ru-RU"/>
        </w:rPr>
        <w:t xml:space="preserve">. </w:t>
      </w:r>
      <w:r>
        <w:rPr>
          <w:rFonts w:eastAsia="Times New Roman" w:cs="Arial"/>
          <w:sz w:val="25"/>
          <w:szCs w:val="25"/>
          <w:lang w:val="ru-RU" w:eastAsia="ru-RU"/>
        </w:rPr>
        <w:t>Демьянка</w:t>
      </w:r>
      <w:r>
        <w:rPr>
          <w:rFonts w:eastAsia="Times New Roman" w:cs="Arial"/>
          <w:sz w:val="25"/>
          <w:szCs w:val="25"/>
          <w:lang w:val="ru-RU" w:eastAsia="ru-RU"/>
        </w:rPr>
        <w:t>,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ул. </w:t>
      </w:r>
      <w:r>
        <w:rPr>
          <w:rFonts w:eastAsia="Times New Roman" w:cs="Arial"/>
          <w:sz w:val="25"/>
          <w:szCs w:val="25"/>
          <w:lang w:val="ru-RU" w:eastAsia="ru-RU"/>
        </w:rPr>
        <w:t>Центральная</w:t>
      </w:r>
      <w:r>
        <w:rPr>
          <w:rFonts w:eastAsia="Times New Roman" w:cs="Arial"/>
          <w:sz w:val="25"/>
          <w:szCs w:val="25"/>
          <w:lang w:val="ru-RU" w:eastAsia="ru-RU"/>
        </w:rPr>
        <w:t>, 2</w:t>
      </w:r>
      <w:r>
        <w:rPr>
          <w:rFonts w:eastAsia="Times New Roman" w:cs="Arial"/>
          <w:sz w:val="25"/>
          <w:szCs w:val="25"/>
          <w:lang w:val="ru-RU" w:eastAsia="ru-RU"/>
        </w:rPr>
        <w:t xml:space="preserve">8, </w:t>
      </w:r>
      <w:r>
        <w:rPr>
          <w:rFonts w:eastAsia="Times New Roman" w:cs="Arial"/>
          <w:sz w:val="25"/>
          <w:szCs w:val="25"/>
          <w:lang w:val="ru-RU" w:eastAsia="ru-RU"/>
        </w:rPr>
        <w:t>на основании рекомендаций комиссии по подготовке проект</w:t>
      </w:r>
      <w:r>
        <w:rPr>
          <w:rFonts w:eastAsia="Times New Roman" w:cs="Arial"/>
          <w:sz w:val="25"/>
          <w:szCs w:val="25"/>
          <w:lang w:val="ru-RU" w:eastAsia="ru-RU"/>
        </w:rPr>
        <w:t>а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п</w:t>
      </w:r>
      <w:r>
        <w:rPr>
          <w:rFonts w:eastAsia="Times New Roman" w:cs="Arial"/>
          <w:sz w:val="25"/>
          <w:szCs w:val="25"/>
          <w:lang w:val="ru-RU" w:eastAsia="ru-RU"/>
        </w:rPr>
        <w:t xml:space="preserve">равил землепользования и застройки сельских поселений </w:t>
      </w:r>
      <w:r>
        <w:rPr>
          <w:rFonts w:eastAsia="Times New Roman" w:cs="Arial"/>
          <w:sz w:val="25"/>
          <w:szCs w:val="25"/>
          <w:lang w:val="ru-RU" w:eastAsia="ru-RU"/>
        </w:rPr>
        <w:t>и межселенных территорий Уватского муниципального района</w:t>
      </w:r>
      <w:r>
        <w:rPr>
          <w:rFonts w:eastAsia="Times New Roman" w:cs="Arial"/>
          <w:sz w:val="25"/>
          <w:szCs w:val="25"/>
          <w:lang w:val="ru-RU" w:eastAsia="ru-RU"/>
        </w:rPr>
        <w:t xml:space="preserve">, содержащихся в заключении </w:t>
      </w:r>
      <w:r>
        <w:rPr>
          <w:rFonts w:eastAsia="Times New Roman" w:cs="Arial"/>
          <w:sz w:val="25"/>
          <w:szCs w:val="25"/>
          <w:lang w:val="ru-RU" w:eastAsia="ru-RU"/>
        </w:rPr>
        <w:t xml:space="preserve">о результатах общественных обсуждений </w:t>
      </w:r>
      <w:r>
        <w:rPr>
          <w:rFonts w:eastAsia="Times New Roman" w:cs="Arial"/>
          <w:sz w:val="25"/>
          <w:szCs w:val="25"/>
          <w:lang w:val="ru-RU" w:eastAsia="ru-RU"/>
        </w:rPr>
        <w:t xml:space="preserve">от </w:t>
      </w:r>
      <w:r>
        <w:rPr>
          <w:rFonts w:eastAsia="Times New Roman" w:cs="Arial"/>
          <w:sz w:val="25"/>
          <w:szCs w:val="25"/>
          <w:lang w:val="ru-RU" w:eastAsia="ru-RU"/>
        </w:rPr>
        <w:t>20</w:t>
      </w:r>
      <w:r>
        <w:rPr>
          <w:rFonts w:eastAsia="Times New Roman" w:cs="Arial"/>
          <w:sz w:val="25"/>
          <w:szCs w:val="25"/>
          <w:lang w:val="ru-RU" w:eastAsia="ru-RU"/>
        </w:rPr>
        <w:t>.</w:t>
      </w:r>
      <w:r>
        <w:rPr>
          <w:rFonts w:eastAsia="Times New Roman" w:cs="Arial"/>
          <w:sz w:val="25"/>
          <w:szCs w:val="25"/>
          <w:lang w:val="ru-RU" w:eastAsia="ru-RU"/>
        </w:rPr>
        <w:t>11</w:t>
      </w:r>
      <w:r>
        <w:rPr>
          <w:rFonts w:eastAsia="Times New Roman" w:cs="Arial"/>
          <w:sz w:val="25"/>
          <w:szCs w:val="25"/>
          <w:lang w:val="ru-RU" w:eastAsia="ru-RU"/>
        </w:rPr>
        <w:t>.201</w:t>
      </w:r>
      <w:r>
        <w:rPr>
          <w:rFonts w:eastAsia="Times New Roman" w:cs="Arial"/>
          <w:sz w:val="25"/>
          <w:szCs w:val="25"/>
          <w:lang w:val="ru-RU" w:eastAsia="ru-RU"/>
        </w:rPr>
        <w:t xml:space="preserve">8, </w:t>
      </w:r>
      <w:r>
        <w:rPr>
          <w:rFonts w:eastAsia="Times New Roman" w:cs="Arial"/>
          <w:sz w:val="25"/>
          <w:szCs w:val="25"/>
          <w:lang w:val="ru-RU" w:eastAsia="ru-RU"/>
        </w:rPr>
        <w:t xml:space="preserve">подготовленных в соответствии с </w:t>
      </w:r>
      <w:r>
        <w:rPr>
          <w:rFonts w:eastAsia="Times New Roman" w:cs="Arial"/>
          <w:sz w:val="25"/>
          <w:szCs w:val="25"/>
          <w:lang w:val="ru-RU" w:eastAsia="ru-RU"/>
        </w:rPr>
        <w:t>пунктом 3.2.5 Административного регламента.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2</w:t>
      </w:r>
      <w:r>
        <w:rPr>
          <w:sz w:val="25"/>
          <w:szCs w:val="25"/>
          <w:lang w:val="ru-RU"/>
        </w:rPr>
        <w:t xml:space="preserve">. </w:t>
      </w:r>
      <w:r>
        <w:rPr>
          <w:sz w:val="25"/>
          <w:szCs w:val="25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>а) о</w:t>
      </w:r>
      <w:r>
        <w:rPr>
          <w:rFonts w:cs="Arial"/>
          <w:sz w:val="25"/>
          <w:szCs w:val="25"/>
          <w:lang w:val="ru-RU" w:eastAsia="ru-RU" w:bidi="ar-SA"/>
        </w:rPr>
        <w:t xml:space="preserve">публиковать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</w:t>
      </w:r>
      <w:r>
        <w:rPr>
          <w:rFonts w:cs="Arial"/>
          <w:sz w:val="25"/>
          <w:szCs w:val="25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3</w:t>
      </w:r>
      <w:r>
        <w:rPr>
          <w:sz w:val="25"/>
          <w:szCs w:val="25"/>
          <w:lang w:val="ru-RU"/>
        </w:rPr>
        <w:t xml:space="preserve">. </w:t>
      </w:r>
      <w:r>
        <w:rPr>
          <w:rFonts w:cs="Arial"/>
          <w:sz w:val="25"/>
          <w:szCs w:val="25"/>
          <w:lang w:val="ru-RU" w:eastAsia="ru-RU" w:bidi="ar-SA"/>
        </w:rPr>
        <w:t xml:space="preserve">Настоящее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>4</w:t>
      </w: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 xml:space="preserve">.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Контроль </w:t>
      </w:r>
      <w:r>
        <w:rPr>
          <w:rStyle w:val="FontStyle18"/>
          <w:iCs/>
          <w:sz w:val="25"/>
          <w:szCs w:val="25"/>
          <w:lang w:val="ru-RU" w:eastAsia="ru-RU" w:bidi="ar-SA"/>
        </w:rPr>
        <w:t>за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5"/>
          <w:szCs w:val="25"/>
          <w:lang w:val="ru-RU" w:eastAsia="ru-RU" w:bidi="ar-SA"/>
        </w:rPr>
        <w:t>постановления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5"/>
          <w:szCs w:val="25"/>
          <w:lang w:val="ru-RU" w:eastAsia="ru-RU" w:bidi="ar-SA"/>
        </w:rPr>
        <w:t>п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ервого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заместителя </w:t>
      </w:r>
      <w:r>
        <w:rPr>
          <w:rStyle w:val="FontStyle18"/>
          <w:iCs/>
          <w:sz w:val="25"/>
          <w:szCs w:val="25"/>
          <w:lang w:val="ru-RU" w:eastAsia="ru-RU" w:bidi="ar-SA"/>
        </w:rPr>
        <w:t>г</w:t>
      </w:r>
      <w:r>
        <w:rPr>
          <w:rStyle w:val="FontStyle18"/>
          <w:iCs/>
          <w:sz w:val="25"/>
          <w:szCs w:val="25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5"/>
          <w:szCs w:val="25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5"/>
          <w:szCs w:val="25"/>
        </w:rPr>
      </w:pPr>
      <w:r>
        <w:rPr>
          <w:rFonts w:cs="Arial" w:ascii="Arial" w:hAnsi="Arial"/>
          <w:sz w:val="25"/>
          <w:szCs w:val="25"/>
          <w:lang w:val="ru-RU"/>
        </w:rPr>
        <w:t>Г</w:t>
      </w:r>
      <w:r>
        <w:rPr>
          <w:rFonts w:cs="Arial" w:ascii="Arial" w:hAnsi="Arial"/>
          <w:sz w:val="25"/>
          <w:szCs w:val="25"/>
        </w:rPr>
        <w:t>лав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5"/>
          <w:szCs w:val="25"/>
        </w:rPr>
        <w:t xml:space="preserve">                                                 </w:t>
      </w:r>
      <w:r>
        <w:rPr>
          <w:rFonts w:cs="Arial" w:ascii="Arial" w:hAnsi="Arial"/>
          <w:sz w:val="25"/>
          <w:szCs w:val="25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1" w:bottom="602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387</TotalTime>
  <Application>LibreOffice/5.3.0.3$Windows_x86 LibreOffice_project/7074905676c47b82bbcfbea1aeefc84afe1c50e1</Application>
  <Pages>1</Pages>
  <Words>256</Words>
  <Characters>2016</Characters>
  <CharactersWithSpaces>2367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2018-11-23T14:40:34Z</cp:lastPrinted>
  <dcterms:modified xsi:type="dcterms:W3CDTF">2018-11-26T10:04:52Z</dcterms:modified>
  <cp:revision>169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